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1B3" w:rsidRDefault="00DA31B3" w:rsidP="00DA31B3">
      <w:pPr>
        <w:pStyle w:val="4"/>
        <w:rPr>
          <w:rFonts w:ascii="Cambria" w:hAnsi="Cambria" w:cs="Aharoni"/>
          <w:b/>
          <w:spacing w:val="-20"/>
          <w:sz w:val="36"/>
          <w:szCs w:val="36"/>
          <w:lang w:bidi="he-IL"/>
        </w:rPr>
      </w:pPr>
      <w:bookmarkStart w:id="0" w:name="_GoBack"/>
      <w:bookmarkEnd w:id="0"/>
      <w:smartTag w:uri="urn:schemas-microsoft-com:office:smarttags" w:element="City">
        <w:smartTag w:uri="urn:schemas-microsoft-com:office:smarttags" w:element="place">
          <w:r w:rsidRPr="008252B4">
            <w:rPr>
              <w:rFonts w:ascii="Cambria" w:hAnsi="Cambria" w:cs="Aharoni"/>
              <w:b/>
              <w:spacing w:val="-20"/>
              <w:sz w:val="36"/>
              <w:szCs w:val="36"/>
              <w:lang w:val="en-US" w:bidi="he-IL"/>
            </w:rPr>
            <w:t>Bath</w:t>
          </w:r>
        </w:smartTag>
      </w:smartTag>
      <w:r w:rsidRPr="008252B4">
        <w:rPr>
          <w:rFonts w:ascii="Cambria" w:hAnsi="Cambria" w:cs="Aharoni"/>
          <w:b/>
          <w:spacing w:val="-20"/>
          <w:sz w:val="36"/>
          <w:szCs w:val="36"/>
          <w:lang w:bidi="he-IL"/>
        </w:rPr>
        <w:t xml:space="preserve"> </w:t>
      </w:r>
      <w:r w:rsidRPr="008252B4">
        <w:rPr>
          <w:rFonts w:ascii="Cambria" w:hAnsi="Cambria" w:cs="Aharoni"/>
          <w:b/>
          <w:spacing w:val="-20"/>
          <w:sz w:val="36"/>
          <w:szCs w:val="36"/>
          <w:lang w:val="en-US" w:bidi="he-IL"/>
        </w:rPr>
        <w:t>Fungy</w:t>
      </w:r>
      <w:r w:rsidRPr="008252B4">
        <w:rPr>
          <w:rFonts w:ascii="Cambria" w:hAnsi="Cambria" w:cs="Aharoni"/>
          <w:b/>
          <w:spacing w:val="-20"/>
          <w:sz w:val="36"/>
          <w:szCs w:val="36"/>
          <w:lang w:bidi="he-IL"/>
        </w:rPr>
        <w:t xml:space="preserve"> </w:t>
      </w:r>
    </w:p>
    <w:p w:rsidR="00DA31B3" w:rsidRPr="00805972" w:rsidRDefault="00DA31B3" w:rsidP="00DA31B3">
      <w:pPr>
        <w:rPr>
          <w:rFonts w:ascii="Cambria" w:hAnsi="Cambria"/>
          <w:b/>
          <w:lang w:eastAsia="ru-RU"/>
        </w:rPr>
      </w:pPr>
      <w:r w:rsidRPr="00805972">
        <w:rPr>
          <w:rFonts w:ascii="Cambria" w:hAnsi="Cambria"/>
          <w:b/>
          <w:lang w:eastAsia="ru-RU"/>
        </w:rPr>
        <w:t>Средство для удаления плесени</w:t>
      </w:r>
      <w:r>
        <w:rPr>
          <w:rFonts w:ascii="Cambria" w:hAnsi="Cambria"/>
          <w:b/>
          <w:lang w:eastAsia="ru-RU"/>
        </w:rPr>
        <w:t xml:space="preserve"> с дезинфицирующим эффектом</w:t>
      </w:r>
      <w:r w:rsidRPr="00805972">
        <w:rPr>
          <w:rFonts w:ascii="Cambria" w:hAnsi="Cambria"/>
          <w:b/>
          <w:lang w:eastAsia="ru-RU"/>
        </w:rPr>
        <w:t xml:space="preserve">. </w:t>
      </w:r>
      <w:r w:rsidRPr="00805972">
        <w:rPr>
          <w:rFonts w:ascii="Cambria" w:hAnsi="Cambria" w:cs="Arial"/>
          <w:b/>
        </w:rPr>
        <w:t>Концентрат.</w:t>
      </w:r>
    </w:p>
    <w:p w:rsidR="00DA31B3" w:rsidRDefault="00DA31B3" w:rsidP="00DA31B3">
      <w:pPr>
        <w:pStyle w:val="a9"/>
        <w:spacing w:before="0" w:beforeAutospacing="0" w:after="0" w:afterAutospacing="0"/>
        <w:rPr>
          <w:rFonts w:ascii="Cambria" w:hAnsi="Cambria" w:cs="Arial Unicode MS"/>
          <w:b/>
          <w:color w:val="000000"/>
          <w:sz w:val="20"/>
          <w:szCs w:val="20"/>
        </w:rPr>
      </w:pPr>
      <w:r w:rsidRPr="008252B4">
        <w:rPr>
          <w:rFonts w:ascii="Cambria" w:hAnsi="Cambria" w:cs="Arial Unicode MS"/>
          <w:b/>
          <w:color w:val="000000"/>
          <w:sz w:val="20"/>
          <w:szCs w:val="20"/>
        </w:rPr>
        <w:t>Описание:</w:t>
      </w:r>
    </w:p>
    <w:p w:rsidR="00DA31B3" w:rsidRDefault="00DA31B3" w:rsidP="00DA31B3">
      <w:pPr>
        <w:pStyle w:val="a9"/>
        <w:spacing w:before="0" w:beforeAutospacing="0" w:after="0" w:afterAutospacing="0"/>
        <w:jc w:val="both"/>
        <w:rPr>
          <w:rFonts w:ascii="Cambria" w:hAnsi="Cambria" w:cs="Arial"/>
          <w:sz w:val="20"/>
          <w:szCs w:val="20"/>
        </w:rPr>
      </w:pPr>
      <w:r w:rsidRPr="008252B4">
        <w:rPr>
          <w:rFonts w:ascii="Cambria" w:hAnsi="Cambria" w:cs="Arial"/>
          <w:sz w:val="20"/>
          <w:szCs w:val="20"/>
        </w:rPr>
        <w:t>Щелочное чистящее средство на основе активного хлора</w:t>
      </w:r>
      <w:r>
        <w:rPr>
          <w:rFonts w:ascii="Cambria" w:hAnsi="Cambria" w:cs="Arial"/>
          <w:sz w:val="20"/>
          <w:szCs w:val="20"/>
        </w:rPr>
        <w:t xml:space="preserve"> с дезинфицирующим эффектом.</w:t>
      </w:r>
    </w:p>
    <w:p w:rsidR="00DA31B3" w:rsidRDefault="00DA31B3" w:rsidP="00DA31B3">
      <w:pPr>
        <w:pStyle w:val="a9"/>
        <w:spacing w:before="0" w:beforeAutospacing="0" w:after="0" w:afterAutospacing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Очищает поверхности от органических загрязнений.  Удаляет грибки плесени и бактерии. У</w:t>
      </w:r>
      <w:r w:rsidRPr="008252B4">
        <w:rPr>
          <w:rFonts w:ascii="Cambria" w:hAnsi="Cambria" w:cs="Arial"/>
          <w:sz w:val="20"/>
          <w:szCs w:val="20"/>
        </w:rPr>
        <w:t>страняет неприятные запахи</w:t>
      </w:r>
      <w:r w:rsidR="009E777D">
        <w:rPr>
          <w:rFonts w:ascii="Cambria" w:hAnsi="Cambria" w:cs="Arial"/>
          <w:sz w:val="20"/>
          <w:szCs w:val="20"/>
        </w:rPr>
        <w:t>. Обладает хорошим отбеливающим эффектом.</w:t>
      </w:r>
    </w:p>
    <w:p w:rsidR="00DA31B3" w:rsidRPr="008252B4" w:rsidRDefault="00DA31B3" w:rsidP="00DA31B3">
      <w:pPr>
        <w:spacing w:after="0" w:line="240" w:lineRule="auto"/>
        <w:jc w:val="both"/>
        <w:rPr>
          <w:rFonts w:ascii="Cambria" w:hAnsi="Cambria"/>
          <w:sz w:val="20"/>
          <w:szCs w:val="20"/>
          <w:lang w:eastAsia="ru-RU"/>
        </w:rPr>
      </w:pPr>
      <w:r w:rsidRPr="008252B4">
        <w:rPr>
          <w:rFonts w:ascii="Cambria" w:hAnsi="Cambria" w:cs="Arial"/>
          <w:sz w:val="20"/>
          <w:szCs w:val="20"/>
          <w:lang w:eastAsia="ru-RU"/>
        </w:rPr>
        <w:t>Легко смывается, не оставляя следов.</w:t>
      </w:r>
      <w:r>
        <w:rPr>
          <w:rFonts w:ascii="Cambria" w:hAnsi="Cambria" w:cs="Arial"/>
          <w:sz w:val="20"/>
          <w:szCs w:val="20"/>
          <w:lang w:eastAsia="ru-RU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Экологически безопасно. </w:t>
      </w:r>
      <w:r w:rsidRPr="00020303">
        <w:rPr>
          <w:rFonts w:ascii="Cambria" w:hAnsi="Cambria" w:cs="Arial"/>
          <w:sz w:val="20"/>
          <w:szCs w:val="20"/>
        </w:rPr>
        <w:t>Замерзает, по</w:t>
      </w:r>
      <w:r>
        <w:rPr>
          <w:rFonts w:ascii="Cambria" w:hAnsi="Cambria" w:cs="Arial"/>
          <w:sz w:val="20"/>
          <w:szCs w:val="20"/>
        </w:rPr>
        <w:t>сле размораживания в</w:t>
      </w:r>
      <w:r w:rsidRPr="008252B4">
        <w:rPr>
          <w:rFonts w:ascii="Cambria" w:hAnsi="Cambria" w:cs="Arial"/>
          <w:sz w:val="20"/>
          <w:szCs w:val="20"/>
          <w:lang w:eastAsia="ru-RU"/>
        </w:rPr>
        <w:t xml:space="preserve">озможно выпадение осадка, </w:t>
      </w:r>
      <w:r>
        <w:rPr>
          <w:rFonts w:ascii="Cambria" w:hAnsi="Cambria" w:cs="Arial"/>
          <w:sz w:val="20"/>
          <w:szCs w:val="20"/>
          <w:lang w:eastAsia="ru-RU"/>
        </w:rPr>
        <w:t xml:space="preserve">чистящие </w:t>
      </w:r>
      <w:r w:rsidRPr="008252B4">
        <w:rPr>
          <w:rFonts w:ascii="Cambria" w:hAnsi="Cambria" w:cs="Arial"/>
          <w:sz w:val="20"/>
          <w:szCs w:val="20"/>
          <w:lang w:eastAsia="ru-RU"/>
        </w:rPr>
        <w:t>свойства сохраняются.</w:t>
      </w:r>
    </w:p>
    <w:p w:rsidR="00DA31B3" w:rsidRDefault="00DA31B3" w:rsidP="00DA31B3">
      <w:pPr>
        <w:pStyle w:val="a9"/>
        <w:spacing w:before="0" w:beforeAutospacing="0" w:after="0" w:afterAutospacing="0"/>
        <w:rPr>
          <w:rFonts w:ascii="Cambria" w:hAnsi="Cambria" w:cs="Arial"/>
          <w:sz w:val="20"/>
          <w:szCs w:val="20"/>
        </w:rPr>
      </w:pPr>
    </w:p>
    <w:p w:rsidR="00DA31B3" w:rsidRDefault="00DA31B3" w:rsidP="00DA31B3">
      <w:pPr>
        <w:pStyle w:val="a9"/>
        <w:spacing w:before="0" w:beforeAutospacing="0" w:after="0" w:afterAutospacing="0"/>
        <w:rPr>
          <w:rFonts w:ascii="Cambria" w:hAnsi="Cambria" w:cs="Arial Unicode MS"/>
          <w:b/>
          <w:color w:val="000000"/>
          <w:sz w:val="20"/>
          <w:szCs w:val="20"/>
        </w:rPr>
      </w:pPr>
      <w:r>
        <w:rPr>
          <w:rFonts w:ascii="Cambria" w:hAnsi="Cambria" w:cs="Arial Unicode MS"/>
          <w:b/>
          <w:color w:val="000000"/>
          <w:sz w:val="20"/>
          <w:szCs w:val="20"/>
        </w:rPr>
        <w:t>Назначение:</w:t>
      </w:r>
    </w:p>
    <w:p w:rsidR="00DA31B3" w:rsidRDefault="00DA31B3" w:rsidP="00DA31B3">
      <w:pPr>
        <w:spacing w:after="0" w:line="240" w:lineRule="auto"/>
        <w:rPr>
          <w:rFonts w:ascii="Cambria" w:hAnsi="Cambria" w:cs="Arial"/>
          <w:sz w:val="20"/>
          <w:szCs w:val="20"/>
          <w:lang w:eastAsia="ru-RU"/>
        </w:rPr>
      </w:pPr>
      <w:r w:rsidRPr="008252B4">
        <w:rPr>
          <w:rFonts w:ascii="Cambria" w:hAnsi="Cambria" w:cs="Arial"/>
          <w:sz w:val="20"/>
          <w:szCs w:val="20"/>
          <w:lang w:eastAsia="ru-RU"/>
        </w:rPr>
        <w:t>Применяется в санитарных комнатах, бассейнах, банях, саунах для обработки пораженных грибком поверхностей - керамических, пластиковых, деревянных, герметичных швов.</w:t>
      </w:r>
      <w:r>
        <w:rPr>
          <w:rFonts w:ascii="Cambria" w:hAnsi="Cambria" w:cs="Arial"/>
          <w:sz w:val="20"/>
          <w:szCs w:val="20"/>
          <w:lang w:eastAsia="ru-RU"/>
        </w:rPr>
        <w:t xml:space="preserve"> </w:t>
      </w:r>
    </w:p>
    <w:p w:rsidR="00DA31B3" w:rsidRPr="008252B4" w:rsidRDefault="00DA31B3" w:rsidP="00DA31B3">
      <w:pPr>
        <w:pStyle w:val="4"/>
        <w:rPr>
          <w:rFonts w:ascii="Cambria" w:hAnsi="Cambria" w:cs="Aharoni"/>
          <w:b/>
          <w:spacing w:val="-20"/>
          <w:sz w:val="20"/>
          <w:lang w:bidi="he-IL"/>
        </w:rPr>
      </w:pPr>
    </w:p>
    <w:p w:rsidR="00DA31B3" w:rsidRPr="008252B4" w:rsidRDefault="00DA31B3" w:rsidP="00DA31B3">
      <w:pPr>
        <w:pStyle w:val="a9"/>
        <w:spacing w:before="0" w:beforeAutospacing="0" w:after="0" w:afterAutospacing="0"/>
        <w:rPr>
          <w:rFonts w:ascii="Cambria" w:hAnsi="Cambria" w:cs="Arial Unicode MS"/>
          <w:b/>
          <w:sz w:val="20"/>
          <w:szCs w:val="20"/>
        </w:rPr>
      </w:pPr>
      <w:r w:rsidRPr="008252B4">
        <w:rPr>
          <w:rFonts w:ascii="Cambria" w:hAnsi="Cambria" w:cs="Arial Unicode MS"/>
          <w:b/>
          <w:sz w:val="20"/>
          <w:szCs w:val="20"/>
        </w:rPr>
        <w:t>Область применения:</w:t>
      </w:r>
    </w:p>
    <w:p w:rsidR="00DA31B3" w:rsidRPr="008252B4" w:rsidRDefault="00DA31B3" w:rsidP="00DA31B3">
      <w:pPr>
        <w:pStyle w:val="a9"/>
        <w:spacing w:before="0" w:beforeAutospacing="0" w:after="0" w:afterAutospacing="0"/>
        <w:rPr>
          <w:rFonts w:ascii="Cambria" w:hAnsi="Cambria" w:cs="Arial Unicode MS"/>
          <w:b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Помещения</w:t>
      </w:r>
      <w:r w:rsidRPr="008252B4">
        <w:rPr>
          <w:rFonts w:ascii="Cambria" w:hAnsi="Cambria" w:cs="Arial"/>
          <w:sz w:val="20"/>
          <w:szCs w:val="20"/>
        </w:rPr>
        <w:t xml:space="preserve"> с повышенной влажностью - санитарны</w:t>
      </w:r>
      <w:r>
        <w:rPr>
          <w:rFonts w:ascii="Cambria" w:hAnsi="Cambria" w:cs="Arial"/>
          <w:sz w:val="20"/>
          <w:szCs w:val="20"/>
        </w:rPr>
        <w:t>е</w:t>
      </w:r>
      <w:r w:rsidRPr="008252B4">
        <w:rPr>
          <w:rFonts w:ascii="Cambria" w:hAnsi="Cambria" w:cs="Arial"/>
          <w:sz w:val="20"/>
          <w:szCs w:val="20"/>
        </w:rPr>
        <w:t xml:space="preserve"> комнат</w:t>
      </w:r>
      <w:r>
        <w:rPr>
          <w:rFonts w:ascii="Cambria" w:hAnsi="Cambria" w:cs="Arial"/>
          <w:sz w:val="20"/>
          <w:szCs w:val="20"/>
        </w:rPr>
        <w:t>ы, бассейны, бани.</w:t>
      </w:r>
    </w:p>
    <w:p w:rsidR="00DA31B3" w:rsidRPr="008252B4" w:rsidRDefault="00DA31B3" w:rsidP="00DA31B3">
      <w:pPr>
        <w:autoSpaceDE w:val="0"/>
        <w:autoSpaceDN w:val="0"/>
        <w:adjustRightInd w:val="0"/>
        <w:spacing w:after="0" w:line="240" w:lineRule="auto"/>
        <w:rPr>
          <w:rFonts w:ascii="Cambria" w:hAnsi="Cambria" w:cs="Arial Unicode MS"/>
          <w:b/>
          <w:bCs/>
          <w:sz w:val="20"/>
          <w:szCs w:val="20"/>
        </w:rPr>
      </w:pPr>
    </w:p>
    <w:p w:rsidR="00DA31B3" w:rsidRPr="008252B4" w:rsidRDefault="00DA31B3" w:rsidP="00DA31B3">
      <w:pPr>
        <w:autoSpaceDE w:val="0"/>
        <w:autoSpaceDN w:val="0"/>
        <w:adjustRightInd w:val="0"/>
        <w:spacing w:after="0" w:line="240" w:lineRule="auto"/>
        <w:rPr>
          <w:rFonts w:ascii="Cambria" w:hAnsi="Cambria" w:cs="Arial Unicode MS"/>
          <w:b/>
          <w:bCs/>
          <w:sz w:val="20"/>
          <w:szCs w:val="20"/>
        </w:rPr>
      </w:pPr>
      <w:r w:rsidRPr="008252B4">
        <w:rPr>
          <w:rFonts w:ascii="Cambria" w:hAnsi="Cambria" w:cs="Arial Unicode MS"/>
          <w:b/>
          <w:bCs/>
          <w:sz w:val="20"/>
          <w:szCs w:val="20"/>
        </w:rPr>
        <w:t>Способ применения:</w:t>
      </w:r>
    </w:p>
    <w:tbl>
      <w:tblPr>
        <w:tblW w:w="9551" w:type="dxa"/>
        <w:tblInd w:w="108" w:type="dxa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ook w:val="01E0" w:firstRow="1" w:lastRow="1" w:firstColumn="1" w:lastColumn="1" w:noHBand="0" w:noVBand="0"/>
      </w:tblPr>
      <w:tblGrid>
        <w:gridCol w:w="3367"/>
        <w:gridCol w:w="6184"/>
      </w:tblGrid>
      <w:tr w:rsidR="00DA31B3" w:rsidRPr="00805972" w:rsidTr="00F10111">
        <w:trPr>
          <w:trHeight w:val="420"/>
        </w:trPr>
        <w:tc>
          <w:tcPr>
            <w:tcW w:w="3367" w:type="dxa"/>
          </w:tcPr>
          <w:p w:rsidR="00DA31B3" w:rsidRPr="00B47947" w:rsidRDefault="00DA31B3" w:rsidP="0098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 Unicode MS"/>
                <w:b/>
                <w:bCs/>
                <w:sz w:val="20"/>
                <w:szCs w:val="20"/>
              </w:rPr>
            </w:pPr>
            <w:r w:rsidRPr="00B47947">
              <w:rPr>
                <w:rFonts w:ascii="Cambria" w:hAnsi="Cambria" w:cs="Arial Unicode MS"/>
                <w:b/>
                <w:bCs/>
                <w:sz w:val="20"/>
                <w:szCs w:val="20"/>
              </w:rPr>
              <w:t>Вид уборки</w:t>
            </w:r>
          </w:p>
        </w:tc>
        <w:tc>
          <w:tcPr>
            <w:tcW w:w="6184" w:type="dxa"/>
          </w:tcPr>
          <w:p w:rsidR="00DA31B3" w:rsidRPr="00B47947" w:rsidRDefault="00DA31B3" w:rsidP="0098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 Unicode MS"/>
                <w:b/>
                <w:bCs/>
                <w:sz w:val="20"/>
                <w:szCs w:val="20"/>
              </w:rPr>
            </w:pPr>
            <w:r w:rsidRPr="00B47947">
              <w:rPr>
                <w:rFonts w:ascii="Cambria" w:hAnsi="Cambria" w:cs="Arial Unicode MS"/>
                <w:b/>
                <w:bCs/>
                <w:sz w:val="20"/>
                <w:szCs w:val="20"/>
              </w:rPr>
              <w:t>Применение</w:t>
            </w:r>
          </w:p>
        </w:tc>
      </w:tr>
      <w:tr w:rsidR="00F10111" w:rsidRPr="008252B4" w:rsidTr="00F10111">
        <w:trPr>
          <w:trHeight w:val="529"/>
        </w:trPr>
        <w:tc>
          <w:tcPr>
            <w:tcW w:w="3367" w:type="dxa"/>
            <w:vAlign w:val="center"/>
          </w:tcPr>
          <w:p w:rsidR="00F10111" w:rsidRPr="00B47947" w:rsidRDefault="00F10111" w:rsidP="00C107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 Unicode MS"/>
                <w:bCs/>
                <w:sz w:val="20"/>
                <w:szCs w:val="20"/>
              </w:rPr>
            </w:pPr>
            <w:r w:rsidRPr="00B47947">
              <w:rPr>
                <w:rFonts w:ascii="Cambria" w:hAnsi="Cambria" w:cs="Arial Unicode MS"/>
                <w:bCs/>
                <w:sz w:val="20"/>
                <w:szCs w:val="20"/>
              </w:rPr>
              <w:t>Мытье смесителей, по</w:t>
            </w:r>
            <w:r>
              <w:rPr>
                <w:rFonts w:ascii="Cambria" w:hAnsi="Cambria" w:cs="Arial Unicode MS"/>
                <w:bCs/>
                <w:sz w:val="20"/>
                <w:szCs w:val="20"/>
              </w:rPr>
              <w:t>лов, глазурованных поверхностей</w:t>
            </w:r>
          </w:p>
        </w:tc>
        <w:tc>
          <w:tcPr>
            <w:tcW w:w="6184" w:type="dxa"/>
            <w:vAlign w:val="center"/>
          </w:tcPr>
          <w:p w:rsidR="00F10111" w:rsidRDefault="00F10111" w:rsidP="00C107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 Unicode MS"/>
                <w:sz w:val="20"/>
                <w:szCs w:val="20"/>
              </w:rPr>
            </w:pPr>
            <w:r w:rsidRPr="00B47947">
              <w:rPr>
                <w:rFonts w:ascii="Cambria" w:hAnsi="Cambria" w:cs="Arial Unicode MS"/>
                <w:bCs/>
                <w:sz w:val="20"/>
                <w:szCs w:val="20"/>
              </w:rPr>
              <w:t xml:space="preserve">Концентрат развести водой </w:t>
            </w:r>
            <w:r w:rsidRPr="00B47947">
              <w:rPr>
                <w:rFonts w:ascii="Cambria" w:hAnsi="Cambria" w:cs="Arial Unicode MS"/>
                <w:sz w:val="20"/>
                <w:szCs w:val="20"/>
              </w:rPr>
              <w:t xml:space="preserve">из расчета </w:t>
            </w:r>
            <w:r>
              <w:rPr>
                <w:rFonts w:ascii="Cambria" w:hAnsi="Cambria" w:cs="Arial Unicode MS"/>
                <w:sz w:val="20"/>
                <w:szCs w:val="20"/>
              </w:rPr>
              <w:t>1:100 (</w:t>
            </w:r>
            <w:r w:rsidRPr="00B47947">
              <w:rPr>
                <w:rFonts w:ascii="Cambria" w:hAnsi="Cambria" w:cs="Arial Unicode MS"/>
                <w:sz w:val="20"/>
                <w:szCs w:val="20"/>
              </w:rPr>
              <w:t>10 мл/л</w:t>
            </w:r>
            <w:r>
              <w:rPr>
                <w:rFonts w:ascii="Cambria" w:hAnsi="Cambria" w:cs="Arial Unicode MS"/>
                <w:sz w:val="20"/>
                <w:szCs w:val="20"/>
              </w:rPr>
              <w:t>)</w:t>
            </w:r>
            <w:r w:rsidRPr="00B47947">
              <w:rPr>
                <w:rFonts w:ascii="Cambria" w:hAnsi="Cambria" w:cs="Arial Unicode MS"/>
                <w:sz w:val="20"/>
                <w:szCs w:val="20"/>
              </w:rPr>
              <w:t xml:space="preserve">. </w:t>
            </w:r>
          </w:p>
          <w:p w:rsidR="00F10111" w:rsidRPr="00B47947" w:rsidRDefault="00F10111" w:rsidP="00C107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 Unicode MS"/>
                <w:bCs/>
                <w:sz w:val="20"/>
                <w:szCs w:val="20"/>
              </w:rPr>
            </w:pPr>
            <w:r w:rsidRPr="00B47947">
              <w:rPr>
                <w:rFonts w:ascii="Cambria" w:hAnsi="Cambria" w:cs="Arial Unicode MS"/>
                <w:sz w:val="20"/>
                <w:szCs w:val="20"/>
              </w:rPr>
              <w:t>Удалить загрязнения, промыть поверхность водой.</w:t>
            </w:r>
          </w:p>
        </w:tc>
      </w:tr>
      <w:tr w:rsidR="00F10111" w:rsidRPr="00805972" w:rsidTr="00F10111">
        <w:trPr>
          <w:trHeight w:val="927"/>
        </w:trPr>
        <w:tc>
          <w:tcPr>
            <w:tcW w:w="3367" w:type="dxa"/>
            <w:vAlign w:val="center"/>
          </w:tcPr>
          <w:p w:rsidR="00F10111" w:rsidRPr="00B47947" w:rsidRDefault="00F10111" w:rsidP="00C107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 Unicode MS"/>
                <w:bCs/>
                <w:sz w:val="20"/>
                <w:szCs w:val="20"/>
              </w:rPr>
            </w:pPr>
            <w:r>
              <w:rPr>
                <w:rFonts w:ascii="Cambria" w:hAnsi="Cambria" w:cs="Arial Unicode MS"/>
                <w:bCs/>
                <w:sz w:val="20"/>
                <w:szCs w:val="20"/>
              </w:rPr>
              <w:t>Распыление</w:t>
            </w:r>
          </w:p>
        </w:tc>
        <w:tc>
          <w:tcPr>
            <w:tcW w:w="6184" w:type="dxa"/>
            <w:vAlign w:val="center"/>
          </w:tcPr>
          <w:p w:rsidR="00F10111" w:rsidRPr="00B47947" w:rsidRDefault="00F10111" w:rsidP="00C107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 Unicode MS"/>
                <w:bCs/>
                <w:sz w:val="20"/>
                <w:szCs w:val="20"/>
              </w:rPr>
            </w:pPr>
            <w:r w:rsidRPr="00B47947">
              <w:rPr>
                <w:rFonts w:ascii="Cambria" w:hAnsi="Cambria" w:cs="Arial Unicode MS"/>
                <w:bCs/>
                <w:sz w:val="20"/>
                <w:szCs w:val="20"/>
              </w:rPr>
              <w:t xml:space="preserve">Концентрат распылить </w:t>
            </w:r>
            <w:r w:rsidRPr="00B47947">
              <w:rPr>
                <w:rFonts w:ascii="Cambria" w:hAnsi="Cambria" w:cs="Arial Unicode MS"/>
                <w:sz w:val="20"/>
                <w:szCs w:val="20"/>
              </w:rPr>
              <w:t>на поверхность. Через 3-5 минут удалить загрязнения, смыть водой.</w:t>
            </w:r>
          </w:p>
        </w:tc>
      </w:tr>
    </w:tbl>
    <w:p w:rsidR="00DA31B3" w:rsidRPr="008252B4" w:rsidRDefault="00DA31B3" w:rsidP="00DA31B3">
      <w:pPr>
        <w:autoSpaceDE w:val="0"/>
        <w:autoSpaceDN w:val="0"/>
        <w:adjustRightInd w:val="0"/>
        <w:spacing w:after="0" w:line="240" w:lineRule="auto"/>
        <w:rPr>
          <w:rFonts w:ascii="Cambria" w:hAnsi="Cambria" w:cs="Arial Unicode MS"/>
          <w:b/>
          <w:bCs/>
          <w:sz w:val="20"/>
          <w:szCs w:val="20"/>
        </w:rPr>
      </w:pPr>
    </w:p>
    <w:p w:rsidR="00DA31B3" w:rsidRPr="008252B4" w:rsidRDefault="00DA31B3" w:rsidP="00DA31B3">
      <w:pPr>
        <w:autoSpaceDE w:val="0"/>
        <w:autoSpaceDN w:val="0"/>
        <w:adjustRightInd w:val="0"/>
        <w:spacing w:after="0" w:line="240" w:lineRule="auto"/>
        <w:rPr>
          <w:rFonts w:ascii="Cambria" w:hAnsi="Cambria" w:cs="Arial Unicode MS"/>
          <w:b/>
          <w:bCs/>
          <w:sz w:val="20"/>
          <w:szCs w:val="20"/>
        </w:rPr>
      </w:pPr>
      <w:r w:rsidRPr="008252B4">
        <w:rPr>
          <w:rFonts w:ascii="Cambria" w:hAnsi="Cambria" w:cs="Arial Unicode MS"/>
          <w:b/>
          <w:bCs/>
          <w:sz w:val="20"/>
          <w:szCs w:val="20"/>
        </w:rPr>
        <w:t>Основные характеристики:</w:t>
      </w:r>
    </w:p>
    <w:p w:rsidR="00DA31B3" w:rsidRPr="008252B4" w:rsidRDefault="00DA31B3" w:rsidP="00DA31B3">
      <w:pPr>
        <w:spacing w:after="0" w:line="240" w:lineRule="auto"/>
        <w:rPr>
          <w:rFonts w:ascii="Cambria" w:hAnsi="Cambria" w:cs="Arial Unicode MS"/>
          <w:sz w:val="20"/>
          <w:szCs w:val="20"/>
          <w:lang w:eastAsia="ru-RU"/>
        </w:rPr>
      </w:pPr>
      <w:r w:rsidRPr="008252B4">
        <w:rPr>
          <w:rFonts w:ascii="Cambria" w:hAnsi="Cambria" w:cs="Arial Unicode MS"/>
          <w:bCs/>
          <w:sz w:val="20"/>
          <w:szCs w:val="20"/>
          <w:lang w:eastAsia="ru-RU"/>
        </w:rPr>
        <w:t>Состав:</w:t>
      </w:r>
      <w:r w:rsidRPr="008252B4">
        <w:rPr>
          <w:rFonts w:ascii="Cambria" w:hAnsi="Cambria" w:cs="Arial Unicode MS"/>
          <w:bCs/>
          <w:sz w:val="20"/>
          <w:szCs w:val="20"/>
          <w:lang w:eastAsia="ru-RU"/>
        </w:rPr>
        <w:tab/>
      </w:r>
      <w:r>
        <w:rPr>
          <w:rFonts w:ascii="Cambria" w:hAnsi="Cambria" w:cs="Arial Unicode MS"/>
          <w:bCs/>
          <w:sz w:val="20"/>
          <w:szCs w:val="20"/>
          <w:lang w:eastAsia="ru-RU"/>
        </w:rPr>
        <w:tab/>
      </w:r>
      <w:r w:rsidRPr="008252B4">
        <w:rPr>
          <w:rFonts w:ascii="Cambria" w:hAnsi="Cambria" w:cs="Arial Unicode MS"/>
          <w:bCs/>
          <w:sz w:val="20"/>
          <w:szCs w:val="20"/>
          <w:lang w:eastAsia="ru-RU"/>
        </w:rPr>
        <w:t xml:space="preserve">оптимизированная </w:t>
      </w:r>
      <w:r w:rsidRPr="008252B4">
        <w:rPr>
          <w:rFonts w:ascii="Cambria" w:hAnsi="Cambria" w:cs="Arial Unicode MS"/>
          <w:sz w:val="20"/>
          <w:szCs w:val="20"/>
          <w:lang w:eastAsia="ru-RU"/>
        </w:rPr>
        <w:t xml:space="preserve">смесь </w:t>
      </w:r>
      <w:r w:rsidRPr="008252B4">
        <w:rPr>
          <w:rFonts w:ascii="Cambria" w:hAnsi="Cambria" w:cs="Arial Unicode MS"/>
          <w:sz w:val="20"/>
          <w:szCs w:val="20"/>
        </w:rPr>
        <w:t xml:space="preserve">ПАВ, </w:t>
      </w:r>
      <w:r>
        <w:rPr>
          <w:rFonts w:ascii="Cambria" w:hAnsi="Cambria" w:cs="Arial Unicode MS"/>
          <w:sz w:val="20"/>
          <w:szCs w:val="20"/>
        </w:rPr>
        <w:t>гипохлорит натрия, щелочи и воды</w:t>
      </w:r>
    </w:p>
    <w:p w:rsidR="00DA31B3" w:rsidRPr="008252B4" w:rsidRDefault="00DA31B3" w:rsidP="00DA31B3">
      <w:pPr>
        <w:spacing w:after="0" w:line="240" w:lineRule="auto"/>
        <w:rPr>
          <w:rFonts w:ascii="Cambria" w:hAnsi="Cambria" w:cs="Arial Unicode MS"/>
          <w:sz w:val="20"/>
          <w:szCs w:val="20"/>
          <w:lang w:eastAsia="ru-RU"/>
        </w:rPr>
      </w:pPr>
      <w:r>
        <w:rPr>
          <w:rFonts w:ascii="Cambria" w:hAnsi="Cambria" w:cs="Arial Unicode MS"/>
          <w:sz w:val="20"/>
          <w:szCs w:val="20"/>
        </w:rPr>
        <w:t>Плотность:</w:t>
      </w:r>
      <w:r>
        <w:rPr>
          <w:rFonts w:ascii="Cambria" w:hAnsi="Cambria" w:cs="Arial Unicode MS"/>
          <w:sz w:val="20"/>
          <w:szCs w:val="20"/>
        </w:rPr>
        <w:tab/>
      </w:r>
      <w:r w:rsidRPr="008252B4">
        <w:rPr>
          <w:rFonts w:ascii="Cambria" w:hAnsi="Cambria" w:cs="Arial Unicode MS"/>
          <w:sz w:val="20"/>
          <w:szCs w:val="20"/>
        </w:rPr>
        <w:t>1,1 г/см</w:t>
      </w:r>
      <w:r w:rsidRPr="008252B4">
        <w:rPr>
          <w:rFonts w:ascii="Cambria" w:hAnsi="Cambria" w:cs="Arial Unicode MS"/>
          <w:sz w:val="20"/>
          <w:szCs w:val="20"/>
          <w:vertAlign w:val="superscript"/>
        </w:rPr>
        <w:t>3</w:t>
      </w:r>
      <w:r w:rsidRPr="008252B4">
        <w:rPr>
          <w:rFonts w:ascii="Cambria" w:hAnsi="Cambria" w:cs="Arial Unicode MS"/>
          <w:sz w:val="20"/>
          <w:szCs w:val="20"/>
        </w:rPr>
        <w:t xml:space="preserve"> при t = </w:t>
      </w:r>
      <w:r>
        <w:rPr>
          <w:rFonts w:ascii="Cambria" w:hAnsi="Cambria" w:cs="Arial Unicode MS"/>
          <w:sz w:val="20"/>
          <w:szCs w:val="20"/>
        </w:rPr>
        <w:t>+</w:t>
      </w:r>
      <w:r w:rsidR="00F10111">
        <w:rPr>
          <w:rFonts w:ascii="Cambria" w:hAnsi="Cambria" w:cs="Arial Unicode MS"/>
          <w:sz w:val="20"/>
          <w:szCs w:val="20"/>
        </w:rPr>
        <w:t>20</w:t>
      </w:r>
      <w:smartTag w:uri="urn:schemas-microsoft-com:office:smarttags" w:element="metricconverter">
        <w:smartTagPr>
          <w:attr w:name="ProductID" w:val="5 л"/>
        </w:smartTagPr>
        <w:r w:rsidRPr="008252B4">
          <w:rPr>
            <w:rFonts w:ascii="Cambria" w:hAnsi="Cambria" w:cs="Arial Unicode MS"/>
            <w:sz w:val="20"/>
            <w:szCs w:val="20"/>
            <w:vertAlign w:val="superscript"/>
          </w:rPr>
          <w:t>0</w:t>
        </w:r>
        <w:r w:rsidRPr="008252B4">
          <w:rPr>
            <w:rFonts w:ascii="Cambria" w:hAnsi="Cambria" w:cs="Arial Unicode MS"/>
            <w:sz w:val="20"/>
            <w:szCs w:val="20"/>
          </w:rPr>
          <w:t>C</w:t>
        </w:r>
      </w:smartTag>
    </w:p>
    <w:p w:rsidR="00DA31B3" w:rsidRPr="008252B4" w:rsidRDefault="00DA31B3" w:rsidP="00DA31B3">
      <w:pPr>
        <w:spacing w:after="0" w:line="240" w:lineRule="auto"/>
        <w:rPr>
          <w:rFonts w:ascii="Cambria" w:hAnsi="Cambria" w:cs="Arial Unicode MS"/>
          <w:sz w:val="20"/>
          <w:szCs w:val="20"/>
          <w:lang w:eastAsia="ru-RU"/>
        </w:rPr>
      </w:pPr>
      <w:r>
        <w:rPr>
          <w:rFonts w:ascii="Cambria" w:hAnsi="Cambria" w:cs="Arial Unicode MS"/>
          <w:bCs/>
          <w:sz w:val="20"/>
          <w:szCs w:val="20"/>
          <w:lang w:eastAsia="ru-RU"/>
        </w:rPr>
        <w:t>Значение pH:</w:t>
      </w:r>
      <w:r>
        <w:rPr>
          <w:rFonts w:ascii="Cambria" w:hAnsi="Cambria" w:cs="Arial Unicode MS"/>
          <w:bCs/>
          <w:sz w:val="20"/>
          <w:szCs w:val="20"/>
          <w:lang w:eastAsia="ru-RU"/>
        </w:rPr>
        <w:tab/>
      </w:r>
      <w:r w:rsidRPr="008252B4">
        <w:rPr>
          <w:rFonts w:ascii="Cambria" w:hAnsi="Cambria" w:cs="Arial Unicode MS"/>
          <w:sz w:val="20"/>
          <w:szCs w:val="20"/>
          <w:lang w:eastAsia="ru-RU"/>
        </w:rPr>
        <w:t>12,0</w:t>
      </w:r>
    </w:p>
    <w:p w:rsidR="00DA31B3" w:rsidRDefault="00DA31B3" w:rsidP="00DA31B3">
      <w:pPr>
        <w:pStyle w:val="1"/>
        <w:rPr>
          <w:rFonts w:ascii="Cambria" w:hAnsi="Cambria"/>
          <w:b/>
          <w:sz w:val="20"/>
          <w:szCs w:val="20"/>
        </w:rPr>
      </w:pPr>
    </w:p>
    <w:p w:rsidR="00DA31B3" w:rsidRPr="008252B4" w:rsidRDefault="00DA31B3" w:rsidP="00DA31B3">
      <w:pPr>
        <w:pStyle w:val="1"/>
        <w:rPr>
          <w:rFonts w:ascii="Cambria" w:hAnsi="Cambria" w:cs="Arial Unicode MS"/>
          <w:bCs/>
          <w:sz w:val="20"/>
          <w:szCs w:val="20"/>
        </w:rPr>
      </w:pPr>
      <w:r w:rsidRPr="008252B4">
        <w:rPr>
          <w:rFonts w:ascii="Cambria" w:hAnsi="Cambria"/>
          <w:b/>
          <w:sz w:val="20"/>
          <w:szCs w:val="20"/>
        </w:rPr>
        <w:t>Упаковка:</w:t>
      </w:r>
      <w:r w:rsidRPr="008252B4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  <w:smartTag w:uri="urn:schemas-microsoft-com:office:smarttags" w:element="metricconverter">
        <w:smartTagPr>
          <w:attr w:name="ProductID" w:val="5 л"/>
        </w:smartTagPr>
        <w:r w:rsidRPr="008252B4">
          <w:rPr>
            <w:rFonts w:ascii="Cambria" w:hAnsi="Cambria"/>
            <w:sz w:val="20"/>
            <w:szCs w:val="20"/>
          </w:rPr>
          <w:t>0,5 л</w:t>
        </w:r>
      </w:smartTag>
      <w:r w:rsidRPr="008252B4">
        <w:rPr>
          <w:rFonts w:ascii="Cambria" w:hAnsi="Cambria"/>
          <w:sz w:val="20"/>
          <w:szCs w:val="20"/>
        </w:rPr>
        <w:t xml:space="preserve"> (триггер), </w:t>
      </w:r>
      <w:smartTag w:uri="urn:schemas-microsoft-com:office:smarttags" w:element="metricconverter">
        <w:smartTagPr>
          <w:attr w:name="ProductID" w:val="5 л"/>
        </w:smartTagPr>
        <w:r w:rsidRPr="008252B4">
          <w:rPr>
            <w:rFonts w:ascii="Cambria" w:hAnsi="Cambria"/>
            <w:sz w:val="20"/>
            <w:szCs w:val="20"/>
          </w:rPr>
          <w:t>5 л</w:t>
        </w:r>
      </w:smartTag>
      <w:r>
        <w:rPr>
          <w:rFonts w:ascii="Cambria" w:hAnsi="Cambria"/>
          <w:sz w:val="20"/>
          <w:szCs w:val="20"/>
        </w:rPr>
        <w:t xml:space="preserve"> (канистра)</w:t>
      </w:r>
    </w:p>
    <w:p w:rsidR="00DA31B3" w:rsidRDefault="00DA31B3" w:rsidP="00DA31B3">
      <w:pPr>
        <w:autoSpaceDE w:val="0"/>
        <w:autoSpaceDN w:val="0"/>
        <w:adjustRightInd w:val="0"/>
        <w:spacing w:after="0" w:line="240" w:lineRule="auto"/>
        <w:rPr>
          <w:rFonts w:ascii="Cambria" w:hAnsi="Cambria" w:cs="Arial Unicode MS"/>
          <w:b/>
          <w:bCs/>
          <w:sz w:val="20"/>
          <w:szCs w:val="20"/>
        </w:rPr>
      </w:pPr>
    </w:p>
    <w:p w:rsidR="00DA31B3" w:rsidRPr="008252B4" w:rsidRDefault="00DA31B3" w:rsidP="00DA31B3">
      <w:pPr>
        <w:autoSpaceDE w:val="0"/>
        <w:autoSpaceDN w:val="0"/>
        <w:adjustRightInd w:val="0"/>
        <w:spacing w:after="0" w:line="240" w:lineRule="auto"/>
        <w:rPr>
          <w:rFonts w:ascii="Cambria" w:hAnsi="Cambria" w:cs="Arial Unicode MS"/>
          <w:b/>
          <w:bCs/>
          <w:sz w:val="20"/>
          <w:szCs w:val="20"/>
        </w:rPr>
      </w:pPr>
      <w:r w:rsidRPr="008252B4">
        <w:rPr>
          <w:rFonts w:ascii="Cambria" w:hAnsi="Cambria" w:cs="Arial Unicode MS"/>
          <w:b/>
          <w:bCs/>
          <w:sz w:val="20"/>
          <w:szCs w:val="20"/>
        </w:rPr>
        <w:t>Меры предосторожности:</w:t>
      </w:r>
    </w:p>
    <w:p w:rsidR="00DA31B3" w:rsidRPr="008252B4" w:rsidRDefault="00DA31B3" w:rsidP="00DA31B3">
      <w:pPr>
        <w:spacing w:after="0" w:line="240" w:lineRule="auto"/>
        <w:jc w:val="both"/>
        <w:rPr>
          <w:rFonts w:ascii="Cambria" w:hAnsi="Cambria" w:cs="Arial"/>
          <w:sz w:val="20"/>
          <w:szCs w:val="20"/>
          <w:lang w:eastAsia="ru-RU"/>
        </w:rPr>
      </w:pPr>
      <w:r w:rsidRPr="008252B4">
        <w:rPr>
          <w:rFonts w:ascii="Cambria" w:hAnsi="Cambria" w:cs="Arial"/>
          <w:sz w:val="20"/>
          <w:szCs w:val="20"/>
          <w:lang w:eastAsia="ru-RU"/>
        </w:rPr>
        <w:t>С растворами: использовать резиновые перчатки и спецодежду.</w:t>
      </w:r>
    </w:p>
    <w:p w:rsidR="00DA31B3" w:rsidRPr="008252B4" w:rsidRDefault="00DA31B3" w:rsidP="00DA31B3">
      <w:pPr>
        <w:spacing w:after="0" w:line="240" w:lineRule="auto"/>
        <w:rPr>
          <w:rFonts w:ascii="Cambria" w:hAnsi="Cambria"/>
          <w:sz w:val="20"/>
          <w:szCs w:val="20"/>
          <w:lang w:eastAsia="ru-RU"/>
        </w:rPr>
      </w:pPr>
      <w:r w:rsidRPr="008252B4">
        <w:rPr>
          <w:rFonts w:ascii="Cambria" w:hAnsi="Cambria" w:cs="Arial"/>
          <w:sz w:val="20"/>
          <w:szCs w:val="20"/>
          <w:lang w:eastAsia="ru-RU"/>
        </w:rPr>
        <w:t>С концентратом: использовать резиновые перчатки, защитные очки и спецодежду.</w:t>
      </w:r>
    </w:p>
    <w:p w:rsidR="00DA31B3" w:rsidRPr="008252B4" w:rsidRDefault="00DA31B3" w:rsidP="00DA31B3">
      <w:pPr>
        <w:spacing w:after="0" w:line="240" w:lineRule="auto"/>
        <w:rPr>
          <w:rFonts w:ascii="Cambria" w:hAnsi="Cambria"/>
          <w:sz w:val="20"/>
          <w:szCs w:val="20"/>
          <w:lang w:eastAsia="ru-RU"/>
        </w:rPr>
      </w:pPr>
      <w:r w:rsidRPr="008252B4">
        <w:rPr>
          <w:rFonts w:ascii="Cambria" w:hAnsi="Cambria" w:cs="Arial"/>
          <w:sz w:val="20"/>
          <w:szCs w:val="20"/>
          <w:lang w:eastAsia="ru-RU"/>
        </w:rPr>
        <w:t>При попадании на кожу или в глаза обильно промыть их водой;</w:t>
      </w:r>
    </w:p>
    <w:p w:rsidR="00DA31B3" w:rsidRPr="008252B4" w:rsidRDefault="00DA31B3" w:rsidP="00DA31B3">
      <w:pPr>
        <w:spacing w:after="0" w:line="240" w:lineRule="auto"/>
        <w:rPr>
          <w:rFonts w:ascii="Cambria" w:hAnsi="Cambria" w:cs="Arial"/>
          <w:sz w:val="20"/>
          <w:szCs w:val="20"/>
          <w:lang w:eastAsia="ru-RU"/>
        </w:rPr>
      </w:pPr>
      <w:r w:rsidRPr="008252B4">
        <w:rPr>
          <w:rFonts w:ascii="Cambria" w:hAnsi="Cambria" w:cs="Arial"/>
          <w:sz w:val="20"/>
          <w:szCs w:val="20"/>
          <w:lang w:eastAsia="ru-RU"/>
        </w:rPr>
        <w:t>Не смешивать с кислотными средствами!</w:t>
      </w:r>
    </w:p>
    <w:p w:rsidR="00DA31B3" w:rsidRPr="008252B4" w:rsidRDefault="00DA31B3" w:rsidP="00DA31B3">
      <w:pPr>
        <w:autoSpaceDE w:val="0"/>
        <w:autoSpaceDN w:val="0"/>
        <w:adjustRightInd w:val="0"/>
        <w:spacing w:after="0" w:line="240" w:lineRule="auto"/>
        <w:rPr>
          <w:rFonts w:ascii="Cambria" w:hAnsi="Cambria" w:cs="Arial Unicode MS"/>
          <w:bCs/>
          <w:sz w:val="20"/>
          <w:szCs w:val="20"/>
        </w:rPr>
      </w:pPr>
    </w:p>
    <w:p w:rsidR="00DA31B3" w:rsidRPr="008252B4" w:rsidRDefault="00DA31B3" w:rsidP="00DA31B3">
      <w:pPr>
        <w:autoSpaceDE w:val="0"/>
        <w:autoSpaceDN w:val="0"/>
        <w:adjustRightInd w:val="0"/>
        <w:spacing w:after="0" w:line="240" w:lineRule="auto"/>
        <w:rPr>
          <w:rFonts w:ascii="Cambria" w:hAnsi="Cambria" w:cs="Arial Unicode MS"/>
          <w:b/>
          <w:bCs/>
          <w:sz w:val="20"/>
          <w:szCs w:val="20"/>
        </w:rPr>
      </w:pPr>
      <w:r w:rsidRPr="008252B4">
        <w:rPr>
          <w:rFonts w:ascii="Cambria" w:hAnsi="Cambria" w:cs="Arial Unicode MS"/>
          <w:b/>
          <w:bCs/>
          <w:sz w:val="20"/>
          <w:szCs w:val="20"/>
        </w:rPr>
        <w:t>Хранение:</w:t>
      </w:r>
    </w:p>
    <w:p w:rsidR="00DA31B3" w:rsidRPr="00073E9E" w:rsidRDefault="00DA31B3" w:rsidP="00DA31B3">
      <w:pPr>
        <w:spacing w:after="0" w:line="240" w:lineRule="auto"/>
        <w:rPr>
          <w:rFonts w:ascii="Cambria" w:hAnsi="Cambria" w:cs="Arial Unicode MS"/>
          <w:color w:val="000000"/>
          <w:sz w:val="20"/>
          <w:szCs w:val="20"/>
        </w:rPr>
      </w:pPr>
      <w:r w:rsidRPr="00073E9E">
        <w:rPr>
          <w:rFonts w:ascii="Cambria" w:hAnsi="Cambria" w:cs="Arial Unicode MS"/>
          <w:color w:val="000000"/>
          <w:sz w:val="20"/>
          <w:szCs w:val="20"/>
        </w:rPr>
        <w:t>Хранить в плотно закрытой упаковке в сухом темном помещении</w:t>
      </w:r>
      <w:r>
        <w:rPr>
          <w:rFonts w:ascii="Cambria" w:hAnsi="Cambria" w:cs="Arial Unicode MS"/>
          <w:color w:val="000000"/>
          <w:sz w:val="20"/>
          <w:szCs w:val="20"/>
        </w:rPr>
        <w:t xml:space="preserve"> отдельно от пищевых продуктов </w:t>
      </w:r>
      <w:r w:rsidR="00F10111">
        <w:rPr>
          <w:rFonts w:ascii="Cambria" w:hAnsi="Cambria" w:cs="Arial Unicode MS"/>
          <w:color w:val="000000"/>
          <w:sz w:val="20"/>
          <w:szCs w:val="20"/>
        </w:rPr>
        <w:t>при температуре от +1 до +20</w:t>
      </w:r>
      <w:r w:rsidRPr="00073E9E">
        <w:rPr>
          <w:rFonts w:ascii="Cambria" w:hAnsi="Cambria" w:cs="Arial Unicode MS"/>
          <w:color w:val="000000"/>
          <w:sz w:val="20"/>
          <w:szCs w:val="20"/>
          <w:vertAlign w:val="superscript"/>
        </w:rPr>
        <w:t>о</w:t>
      </w:r>
      <w:r w:rsidRPr="00073E9E">
        <w:rPr>
          <w:rFonts w:ascii="Cambria" w:hAnsi="Cambria" w:cs="Arial Unicode MS"/>
          <w:color w:val="000000"/>
          <w:sz w:val="20"/>
          <w:szCs w:val="20"/>
        </w:rPr>
        <w:t>С. Беречь от детей.</w:t>
      </w:r>
    </w:p>
    <w:p w:rsidR="00DA31B3" w:rsidRDefault="00DA31B3" w:rsidP="00DA31B3">
      <w:r>
        <w:rPr>
          <w:rFonts w:ascii="Cambria" w:hAnsi="Cambria" w:cs="Arial Unicode MS"/>
          <w:sz w:val="20"/>
          <w:szCs w:val="20"/>
        </w:rPr>
        <w:t xml:space="preserve">Срок годности: 15 месяцев </w:t>
      </w:r>
      <w:r w:rsidRPr="00073E9E">
        <w:rPr>
          <w:rFonts w:ascii="Cambria" w:hAnsi="Cambria"/>
          <w:color w:val="000000"/>
          <w:sz w:val="20"/>
          <w:szCs w:val="20"/>
        </w:rPr>
        <w:t>(соблюдать условия транспортировки и хранения).</w:t>
      </w:r>
    </w:p>
    <w:p w:rsidR="00D1411A" w:rsidRPr="00DA31B3" w:rsidRDefault="00D1411A" w:rsidP="00DA31B3"/>
    <w:sectPr w:rsidR="00D1411A" w:rsidRPr="00DA31B3" w:rsidSect="00D65D43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1A" w:rsidRDefault="00D1411A" w:rsidP="00070B2F">
      <w:pPr>
        <w:spacing w:after="0" w:line="240" w:lineRule="auto"/>
      </w:pPr>
      <w:r>
        <w:separator/>
      </w:r>
    </w:p>
  </w:endnote>
  <w:endnote w:type="continuationSeparator" w:id="0">
    <w:p w:rsidR="00D1411A" w:rsidRDefault="00D1411A" w:rsidP="0007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1A" w:rsidRDefault="00D1411A" w:rsidP="00D7129D">
    <w:pPr>
      <w:pStyle w:val="a7"/>
      <w:rPr>
        <w:noProof/>
        <w:lang w:eastAsia="ru-RU"/>
      </w:rPr>
    </w:pPr>
  </w:p>
  <w:p w:rsidR="00D1411A" w:rsidRPr="00D7129D" w:rsidRDefault="006F5423" w:rsidP="00D7129D">
    <w:pPr>
      <w:pStyle w:val="a7"/>
    </w:pPr>
    <w:r>
      <w:rPr>
        <w:noProof/>
        <w:lang w:eastAsia="ru-R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-1177925</wp:posOffset>
          </wp:positionH>
          <wp:positionV relativeFrom="margin">
            <wp:posOffset>9370060</wp:posOffset>
          </wp:positionV>
          <wp:extent cx="7690485" cy="618490"/>
          <wp:effectExtent l="19050" t="0" r="5715" b="0"/>
          <wp:wrapSquare wrapText="bothSides"/>
          <wp:docPr id="4" name="Рисунок 4" descr="Bath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th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0485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1A" w:rsidRDefault="00D1411A" w:rsidP="00070B2F">
      <w:pPr>
        <w:spacing w:after="0" w:line="240" w:lineRule="auto"/>
      </w:pPr>
      <w:r>
        <w:separator/>
      </w:r>
    </w:p>
  </w:footnote>
  <w:footnote w:type="continuationSeparator" w:id="0">
    <w:p w:rsidR="00D1411A" w:rsidRDefault="00D1411A" w:rsidP="00070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1A" w:rsidRDefault="006F5423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-1108710</wp:posOffset>
          </wp:positionH>
          <wp:positionV relativeFrom="margin">
            <wp:posOffset>-725170</wp:posOffset>
          </wp:positionV>
          <wp:extent cx="7629525" cy="939165"/>
          <wp:effectExtent l="19050" t="0" r="9525" b="299085"/>
          <wp:wrapSquare wrapText="bothSides"/>
          <wp:docPr id="3" name="Рисунок 3" descr="Bath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th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93916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0B2F"/>
    <w:rsid w:val="00020303"/>
    <w:rsid w:val="00045916"/>
    <w:rsid w:val="00056C61"/>
    <w:rsid w:val="00070B2F"/>
    <w:rsid w:val="00071FDD"/>
    <w:rsid w:val="00073E9E"/>
    <w:rsid w:val="000809B6"/>
    <w:rsid w:val="000A0FF6"/>
    <w:rsid w:val="000D2BA4"/>
    <w:rsid w:val="000F30BD"/>
    <w:rsid w:val="001A503B"/>
    <w:rsid w:val="001D0BC8"/>
    <w:rsid w:val="001F4605"/>
    <w:rsid w:val="002059EC"/>
    <w:rsid w:val="00277DF3"/>
    <w:rsid w:val="0029549D"/>
    <w:rsid w:val="00306505"/>
    <w:rsid w:val="003A2F61"/>
    <w:rsid w:val="003C2363"/>
    <w:rsid w:val="003E7104"/>
    <w:rsid w:val="00407C4B"/>
    <w:rsid w:val="00411AC2"/>
    <w:rsid w:val="00432DAD"/>
    <w:rsid w:val="004428A7"/>
    <w:rsid w:val="004E2A18"/>
    <w:rsid w:val="004E64C5"/>
    <w:rsid w:val="005C5720"/>
    <w:rsid w:val="005E545A"/>
    <w:rsid w:val="005F4B9E"/>
    <w:rsid w:val="00606253"/>
    <w:rsid w:val="0061703E"/>
    <w:rsid w:val="00622FDE"/>
    <w:rsid w:val="00663355"/>
    <w:rsid w:val="0069450F"/>
    <w:rsid w:val="006F5423"/>
    <w:rsid w:val="00704030"/>
    <w:rsid w:val="007A147E"/>
    <w:rsid w:val="007A41FE"/>
    <w:rsid w:val="007B2AC2"/>
    <w:rsid w:val="007C45BC"/>
    <w:rsid w:val="007D6FD1"/>
    <w:rsid w:val="007E1CAE"/>
    <w:rsid w:val="0089787D"/>
    <w:rsid w:val="008A2A6D"/>
    <w:rsid w:val="008B38C2"/>
    <w:rsid w:val="008B6338"/>
    <w:rsid w:val="008F7B16"/>
    <w:rsid w:val="00920952"/>
    <w:rsid w:val="0096074A"/>
    <w:rsid w:val="009E777D"/>
    <w:rsid w:val="00A27022"/>
    <w:rsid w:val="00A641DF"/>
    <w:rsid w:val="00A97900"/>
    <w:rsid w:val="00B2194E"/>
    <w:rsid w:val="00B42305"/>
    <w:rsid w:val="00B50CE6"/>
    <w:rsid w:val="00B72198"/>
    <w:rsid w:val="00BA6250"/>
    <w:rsid w:val="00BE4010"/>
    <w:rsid w:val="00C27D95"/>
    <w:rsid w:val="00C61C75"/>
    <w:rsid w:val="00C73121"/>
    <w:rsid w:val="00C92236"/>
    <w:rsid w:val="00CB679F"/>
    <w:rsid w:val="00CE2332"/>
    <w:rsid w:val="00D1411A"/>
    <w:rsid w:val="00D14958"/>
    <w:rsid w:val="00D65D43"/>
    <w:rsid w:val="00D71111"/>
    <w:rsid w:val="00D7129D"/>
    <w:rsid w:val="00D767EC"/>
    <w:rsid w:val="00DA31B3"/>
    <w:rsid w:val="00DB5518"/>
    <w:rsid w:val="00DF7261"/>
    <w:rsid w:val="00E906AA"/>
    <w:rsid w:val="00EA73B5"/>
    <w:rsid w:val="00EF00F4"/>
    <w:rsid w:val="00F10111"/>
    <w:rsid w:val="00F112D0"/>
    <w:rsid w:val="00F9345D"/>
    <w:rsid w:val="00FA3353"/>
    <w:rsid w:val="00FD2079"/>
    <w:rsid w:val="00FE6E8A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D43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7A147E"/>
    <w:pPr>
      <w:keepNext/>
      <w:spacing w:after="0" w:line="240" w:lineRule="auto"/>
      <w:outlineLvl w:val="3"/>
    </w:pPr>
    <w:rPr>
      <w:rFonts w:ascii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9"/>
    <w:semiHidden/>
    <w:locked/>
    <w:rsid w:val="00BA6250"/>
    <w:rPr>
      <w:rFonts w:ascii="Calibri" w:hAnsi="Calibri" w:cs="Times New Roman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rsid w:val="00070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70B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070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70B2F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070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70B2F"/>
    <w:rPr>
      <w:rFonts w:cs="Times New Roman"/>
    </w:rPr>
  </w:style>
  <w:style w:type="character" w:customStyle="1" w:styleId="40">
    <w:name w:val="Заголовок 4 Знак"/>
    <w:basedOn w:val="a0"/>
    <w:link w:val="4"/>
    <w:uiPriority w:val="99"/>
    <w:locked/>
    <w:rsid w:val="007A147E"/>
    <w:rPr>
      <w:rFonts w:cs="Times New Roman"/>
      <w:sz w:val="24"/>
      <w:lang w:eastAsia="ru-RU" w:bidi="ar-SA"/>
    </w:rPr>
  </w:style>
  <w:style w:type="paragraph" w:styleId="a9">
    <w:name w:val="Normal (Web)"/>
    <w:basedOn w:val="a"/>
    <w:uiPriority w:val="99"/>
    <w:rsid w:val="007A14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99"/>
    <w:locked/>
    <w:rsid w:val="007A147E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7A147E"/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213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Bath Extra</vt:lpstr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 Extra</dc:title>
  <dc:creator>Designer</dc:creator>
  <cp:lastModifiedBy>тм</cp:lastModifiedBy>
  <cp:revision>6</cp:revision>
  <dcterms:created xsi:type="dcterms:W3CDTF">2013-01-21T07:42:00Z</dcterms:created>
  <dcterms:modified xsi:type="dcterms:W3CDTF">2013-03-27T14:03:00Z</dcterms:modified>
</cp:coreProperties>
</file>